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3520C">
        <w:rPr>
          <w:rFonts w:eastAsia="Cambria" w:cstheme="minorHAnsi"/>
          <w:b/>
          <w:bCs/>
          <w:sz w:val="24"/>
          <w:szCs w:val="24"/>
        </w:rPr>
        <w:t>23</w:t>
      </w:r>
      <w:r w:rsidR="006A1738" w:rsidRPr="0071112E">
        <w:rPr>
          <w:rFonts w:eastAsia="Cambria" w:cstheme="minorHAnsi"/>
          <w:b/>
          <w:bCs/>
          <w:sz w:val="24"/>
          <w:szCs w:val="24"/>
        </w:rPr>
        <w:t>-</w:t>
      </w:r>
      <w:r w:rsidR="0023520C">
        <w:rPr>
          <w:rFonts w:eastAsia="Cambria" w:cstheme="minorHAnsi"/>
          <w:b/>
          <w:bCs/>
          <w:sz w:val="24"/>
          <w:szCs w:val="24"/>
        </w:rPr>
        <w:t>29</w:t>
      </w:r>
      <w:r w:rsidR="006A1738">
        <w:rPr>
          <w:rFonts w:eastAsia="Cambria" w:cstheme="minorHAnsi"/>
          <w:b/>
          <w:bCs/>
          <w:sz w:val="24"/>
          <w:szCs w:val="24"/>
        </w:rPr>
        <w:t>.</w:t>
      </w:r>
      <w:r w:rsidR="006A1738" w:rsidRPr="0071112E">
        <w:rPr>
          <w:rFonts w:eastAsia="Cambria" w:cstheme="minorHAnsi"/>
          <w:b/>
          <w:bCs/>
          <w:sz w:val="24"/>
          <w:szCs w:val="24"/>
        </w:rPr>
        <w:t>03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</w:t>
      </w:r>
      <w:proofErr w:type="spellStart"/>
      <w:r w:rsidR="002416BA">
        <w:rPr>
          <w:rFonts w:eastAsia="Cambria" w:cstheme="minorHAnsi"/>
          <w:sz w:val="24"/>
          <w:szCs w:val="24"/>
        </w:rPr>
        <w:t>термокосы</w:t>
      </w:r>
      <w:proofErr w:type="spellEnd"/>
      <w:r w:rsidR="002416BA">
        <w:rPr>
          <w:rFonts w:eastAsia="Cambria" w:cstheme="minorHAnsi"/>
          <w:sz w:val="24"/>
          <w:szCs w:val="24"/>
        </w:rPr>
        <w:t xml:space="preserve">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23520C">
        <w:rPr>
          <w:rFonts w:eastAsia="Cambria" w:cstheme="minorHAnsi"/>
          <w:sz w:val="24"/>
          <w:szCs w:val="24"/>
        </w:rPr>
        <w:t>28</w:t>
      </w:r>
      <w:r w:rsidR="00DE3F18">
        <w:rPr>
          <w:rFonts w:eastAsia="Cambria" w:cstheme="minorHAnsi"/>
          <w:sz w:val="24"/>
          <w:szCs w:val="24"/>
        </w:rPr>
        <w:t>,</w:t>
      </w:r>
      <w:r w:rsidR="004F0E8C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23520C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23520C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23520C">
        <w:rPr>
          <w:rFonts w:eastAsia="Cambria" w:cstheme="minorHAnsi"/>
          <w:sz w:val="24"/>
          <w:szCs w:val="24"/>
        </w:rPr>
        <w:t>27</w:t>
      </w:r>
      <w:r w:rsidR="00A1359D">
        <w:rPr>
          <w:rFonts w:eastAsia="Cambria" w:cstheme="minorHAnsi"/>
          <w:sz w:val="24"/>
          <w:szCs w:val="24"/>
        </w:rPr>
        <w:t>,</w:t>
      </w:r>
      <w:r w:rsidR="0023520C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D3557" w:rsidRDefault="00FA5D01" w:rsidP="00A53672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</w:t>
      </w:r>
      <w:r w:rsidR="00126A3E">
        <w:rPr>
          <w:rFonts w:eastAsia="Cambria" w:cstheme="minorHAnsi"/>
          <w:sz w:val="24"/>
          <w:szCs w:val="24"/>
        </w:rPr>
        <w:t>:</w:t>
      </w:r>
    </w:p>
    <w:p w:rsidR="0023520C" w:rsidRDefault="0023520C" w:rsidP="0023520C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E408CA">
        <w:rPr>
          <w:rFonts w:eastAsia="Cambria" w:cstheme="minorHAnsi"/>
          <w:sz w:val="24"/>
          <w:szCs w:val="24"/>
        </w:rPr>
        <w:t>измерение толщины льда и высоты снега</w:t>
      </w:r>
      <w:r w:rsidRPr="0023520C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 ледовом мини-полигоне;</w:t>
      </w:r>
    </w:p>
    <w:p w:rsidR="0023520C" w:rsidRPr="00E408CA" w:rsidRDefault="0023520C" w:rsidP="0023520C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23520C">
        <w:rPr>
          <w:rFonts w:eastAsia="Cambria" w:cstheme="minorHAnsi"/>
          <w:sz w:val="24"/>
          <w:szCs w:val="24"/>
        </w:rPr>
        <w:t xml:space="preserve">- в контрольной точке ледового полигона взяты керны льда на исследование физических свойств (температуру, </w:t>
      </w:r>
      <w:r>
        <w:rPr>
          <w:rFonts w:eastAsia="Cambria" w:cstheme="minorHAnsi"/>
          <w:sz w:val="24"/>
          <w:szCs w:val="24"/>
        </w:rPr>
        <w:t>соленость, плотность, текстуру).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83789C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126A3E">
        <w:rPr>
          <w:rFonts w:eastAsia="Cambria" w:cstheme="minorHAnsi"/>
          <w:sz w:val="24"/>
          <w:szCs w:val="24"/>
        </w:rPr>
        <w:t>7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</w:t>
      </w:r>
      <w:proofErr w:type="spellStart"/>
      <w:r w:rsidRPr="00A1359D">
        <w:rPr>
          <w:rFonts w:eastAsia="Cambria" w:cstheme="minorHAnsi"/>
          <w:sz w:val="24"/>
          <w:szCs w:val="24"/>
        </w:rPr>
        <w:t>Solinst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3001LTC </w:t>
      </w:r>
      <w:proofErr w:type="spellStart"/>
      <w:r w:rsidRPr="00A1359D">
        <w:rPr>
          <w:rFonts w:eastAsia="Cambria" w:cstheme="minorHAnsi"/>
          <w:sz w:val="24"/>
          <w:szCs w:val="24"/>
        </w:rPr>
        <w:t>Levelogger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</w:t>
      </w:r>
      <w:proofErr w:type="spellStart"/>
      <w:r w:rsidR="00E07ED5">
        <w:rPr>
          <w:rFonts w:eastAsia="Cambria" w:cstheme="minorHAnsi"/>
          <w:sz w:val="24"/>
          <w:szCs w:val="24"/>
        </w:rPr>
        <w:t>Solinst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P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Aquadopp-DW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7F049F" w:rsidRDefault="007F049F" w:rsidP="007F04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232CE8" w:rsidRDefault="00232CE8" w:rsidP="007F049F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</w:p>
    <w:p w:rsidR="00232CE8" w:rsidRDefault="00232CE8" w:rsidP="007F049F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232CE8">
        <w:rPr>
          <w:rFonts w:eastAsia="Cambria" w:cstheme="minorHAnsi"/>
          <w:b/>
          <w:sz w:val="24"/>
          <w:szCs w:val="24"/>
        </w:rPr>
        <w:t>Авиационная логистика</w:t>
      </w:r>
    </w:p>
    <w:p w:rsidR="00232CE8" w:rsidRPr="00232CE8" w:rsidRDefault="00232CE8" w:rsidP="007F04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32CE8">
        <w:rPr>
          <w:rFonts w:eastAsia="Cambria" w:cstheme="minorHAnsi"/>
          <w:sz w:val="24"/>
          <w:szCs w:val="24"/>
        </w:rPr>
        <w:t xml:space="preserve">В рамках развертывания работ по созданию ледовой базы «Барнео» в приполюсном районе СЛО на станцию прибыли два вертолета АК «АэроГео» Высокоширотной экспедиции ООО «Барнео» для дальнейшего следования в район Северного полюса. </w:t>
      </w:r>
    </w:p>
    <w:p w:rsidR="00232CE8" w:rsidRPr="00232CE8" w:rsidRDefault="00232CE8" w:rsidP="007F04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32CE8">
        <w:rPr>
          <w:rFonts w:eastAsia="Cambria" w:cstheme="minorHAnsi"/>
          <w:sz w:val="24"/>
          <w:szCs w:val="24"/>
        </w:rPr>
        <w:t>Через ВПП Ледовой базы «Барнео» запланирована ротация персонала и</w:t>
      </w:r>
      <w:r>
        <w:rPr>
          <w:rFonts w:eastAsia="Cambria" w:cstheme="minorHAnsi"/>
          <w:sz w:val="24"/>
          <w:szCs w:val="24"/>
        </w:rPr>
        <w:t xml:space="preserve"> </w:t>
      </w:r>
      <w:proofErr w:type="gramStart"/>
      <w:r w:rsidRPr="00232CE8">
        <w:rPr>
          <w:rFonts w:eastAsia="Cambria" w:cstheme="minorHAnsi"/>
          <w:sz w:val="24"/>
          <w:szCs w:val="24"/>
        </w:rPr>
        <w:t>снабжение  дрейфующей</w:t>
      </w:r>
      <w:proofErr w:type="gramEnd"/>
      <w:r w:rsidRPr="00232CE8">
        <w:rPr>
          <w:rFonts w:eastAsia="Cambria" w:cstheme="minorHAnsi"/>
          <w:sz w:val="24"/>
          <w:szCs w:val="24"/>
        </w:rPr>
        <w:t xml:space="preserve"> станции СП-41.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0404E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30</w:t>
      </w:r>
      <w:r w:rsidR="00126A3E">
        <w:rPr>
          <w:rFonts w:eastAsia="Cambria" w:cstheme="minorHAnsi"/>
          <w:sz w:val="24"/>
          <w:szCs w:val="24"/>
        </w:rPr>
        <w:t xml:space="preserve"> </w:t>
      </w:r>
      <w:r w:rsidR="00021328">
        <w:rPr>
          <w:rFonts w:eastAsia="Cambria" w:cstheme="minorHAnsi"/>
          <w:sz w:val="24"/>
          <w:szCs w:val="24"/>
        </w:rPr>
        <w:t>марта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0" w:name="_Hlk83162477"/>
    </w:p>
    <w:bookmarkEnd w:id="0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4571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E4C7-BB4B-411F-BCCA-CCD78AEA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48</cp:revision>
  <cp:lastPrinted>2016-12-28T06:30:00Z</cp:lastPrinted>
  <dcterms:created xsi:type="dcterms:W3CDTF">2022-11-09T05:43:00Z</dcterms:created>
  <dcterms:modified xsi:type="dcterms:W3CDTF">2023-03-29T06:19:00Z</dcterms:modified>
</cp:coreProperties>
</file>